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1" w:type="dxa"/>
        <w:tblInd w:w="-714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D47DF3" w:rsidTr="00E3246D">
        <w:tc>
          <w:tcPr>
            <w:tcW w:w="1271" w:type="dxa"/>
          </w:tcPr>
          <w:p w:rsidR="00D47DF3" w:rsidRPr="00D47DF3" w:rsidRDefault="00D47DF3" w:rsidP="00E3246D">
            <w:pPr>
              <w:ind w:left="22" w:hanging="22"/>
              <w:rPr>
                <w:sz w:val="24"/>
                <w:szCs w:val="24"/>
              </w:rPr>
            </w:pPr>
            <w:r w:rsidRPr="00497BCC">
              <w:rPr>
                <w:b/>
                <w:sz w:val="24"/>
                <w:szCs w:val="24"/>
              </w:rPr>
              <w:t>Μάθημα</w:t>
            </w:r>
            <w:r w:rsidRPr="00D47DF3">
              <w:rPr>
                <w:sz w:val="24"/>
                <w:szCs w:val="24"/>
              </w:rPr>
              <w:t>:</w:t>
            </w:r>
          </w:p>
          <w:p w:rsidR="00D47DF3" w:rsidRPr="00D47DF3" w:rsidRDefault="00D47DF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D47DF3" w:rsidRPr="004F47B7" w:rsidRDefault="00521D0E">
            <w:pPr>
              <w:rPr>
                <w:b/>
              </w:rPr>
            </w:pPr>
            <w:r w:rsidRPr="004F47B7">
              <w:rPr>
                <w:b/>
              </w:rPr>
              <w:t>ΙΣΤΟΡΙΑ</w:t>
            </w:r>
          </w:p>
        </w:tc>
      </w:tr>
      <w:tr w:rsidR="00D47DF3" w:rsidTr="00E3246D">
        <w:tc>
          <w:tcPr>
            <w:tcW w:w="1271" w:type="dxa"/>
          </w:tcPr>
          <w:p w:rsidR="00D47DF3" w:rsidRDefault="00D47DF3"/>
          <w:p w:rsidR="00D47DF3" w:rsidRDefault="00D47DF3">
            <w:r w:rsidRPr="00E3246D">
              <w:rPr>
                <w:b/>
                <w:sz w:val="24"/>
              </w:rPr>
              <w:t>Τάξη</w:t>
            </w:r>
            <w:r>
              <w:t xml:space="preserve">: </w:t>
            </w:r>
          </w:p>
          <w:p w:rsidR="00D47DF3" w:rsidRDefault="00D47DF3"/>
        </w:tc>
        <w:tc>
          <w:tcPr>
            <w:tcW w:w="8080" w:type="dxa"/>
          </w:tcPr>
          <w:p w:rsidR="004F47B7" w:rsidRDefault="004F47B7">
            <w:pPr>
              <w:rPr>
                <w:b/>
              </w:rPr>
            </w:pPr>
          </w:p>
          <w:p w:rsidR="00D47DF3" w:rsidRPr="004F47B7" w:rsidRDefault="00521D0E">
            <w:pPr>
              <w:rPr>
                <w:b/>
              </w:rPr>
            </w:pPr>
            <w:r w:rsidRPr="004F47B7">
              <w:rPr>
                <w:b/>
              </w:rPr>
              <w:t>Α</w:t>
            </w:r>
            <w:r w:rsidR="004F47B7">
              <w:rPr>
                <w:b/>
              </w:rPr>
              <w:t>’ ΓΥΜΝΑΣΙΟΥ</w:t>
            </w:r>
            <w:r w:rsidRPr="004F47B7">
              <w:rPr>
                <w:b/>
              </w:rPr>
              <w:t xml:space="preserve"> </w:t>
            </w:r>
          </w:p>
        </w:tc>
      </w:tr>
      <w:tr w:rsidR="00D47DF3" w:rsidTr="00E3246D">
        <w:tc>
          <w:tcPr>
            <w:tcW w:w="1271" w:type="dxa"/>
          </w:tcPr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</w:tc>
        <w:tc>
          <w:tcPr>
            <w:tcW w:w="8080" w:type="dxa"/>
          </w:tcPr>
          <w:p w:rsidR="00521D0E" w:rsidRDefault="00521D0E" w:rsidP="00521D0E">
            <w:r>
              <w:rPr>
                <w:rStyle w:val="a6"/>
              </w:rPr>
              <w:t>ΚΕΦΑΛΑΙΟ Β΄: Η ΕΠΟΧΗ ΤΟΥ ΧΑΛΚΟΥ</w:t>
            </w:r>
            <w:r>
              <w:t xml:space="preserve"> </w:t>
            </w:r>
            <w:r>
              <w:br/>
              <w:t>3. Ο Μινωικός Πολιτισμός (σελ. 23-25)</w:t>
            </w:r>
            <w:r>
              <w:br/>
              <w:t xml:space="preserve">4. Η θρησκεία και η τέχνη των </w:t>
            </w:r>
            <w:proofErr w:type="spellStart"/>
            <w:r>
              <w:t>Μινωιτών</w:t>
            </w:r>
            <w:proofErr w:type="spellEnd"/>
            <w:r>
              <w:t xml:space="preserve">  (σελ. 26-28)</w:t>
            </w:r>
            <w:r>
              <w:br/>
              <w:t>5. Ο Μυκηναϊκός κόσμος (σελ. 29-32)</w:t>
            </w:r>
            <w:r>
              <w:br/>
              <w:t>6. Η Μυκηναϊκή θρησκεία και τέχνη (σελ. 33-35)</w:t>
            </w:r>
          </w:p>
          <w:p w:rsidR="00287510" w:rsidRDefault="00287510" w:rsidP="00521D0E">
            <w:pPr>
              <w:rPr>
                <w:rStyle w:val="a6"/>
              </w:rPr>
            </w:pPr>
          </w:p>
          <w:p w:rsidR="00521D0E" w:rsidRDefault="00521D0E" w:rsidP="00521D0E">
            <w:r>
              <w:rPr>
                <w:rStyle w:val="a6"/>
              </w:rPr>
              <w:t>ΙΙ. ΙΣΤΟΡΙΚΟΙ ΧΡΟΝΟΙ</w:t>
            </w:r>
            <w:r>
              <w:br/>
            </w:r>
            <w:r>
              <w:rPr>
                <w:rStyle w:val="a6"/>
              </w:rPr>
              <w:t>ΚΕΦΑΛΑΙΟ Δ΄: ΑΡΧΑΪΚΗ ΕΠΟΧΗ (800-479 π.Χ.)</w:t>
            </w:r>
            <w:r>
              <w:br/>
              <w:t>1. Αποικιακή εξάπλωση (σελ. 43-44)</w:t>
            </w:r>
            <w:r>
              <w:br/>
              <w:t>2. Η πόλη-κράτος και η εξέλιξη του πολιτεύματος (σελ.45-47)</w:t>
            </w:r>
            <w:r>
              <w:br/>
              <w:t>3. Η Σπάρτη (σελ.48-49)</w:t>
            </w:r>
            <w:r>
              <w:br/>
              <w:t>4. Αθήνα: Από τη Βασιλεία στην Αριστοκρατία (σελ. 50-51)</w:t>
            </w:r>
            <w:r>
              <w:br/>
              <w:t>5. Αθήνα: πορεία προς τη Δημοκρατία (σελ. 52-53)</w:t>
            </w:r>
            <w:r>
              <w:br/>
              <w:t>10. Η Τέχνη (σελ. 65-67)</w:t>
            </w:r>
          </w:p>
          <w:p w:rsidR="00287510" w:rsidRDefault="00287510" w:rsidP="00521D0E">
            <w:pPr>
              <w:rPr>
                <w:rStyle w:val="a6"/>
              </w:rPr>
            </w:pPr>
          </w:p>
          <w:p w:rsidR="004F47B7" w:rsidRDefault="00521D0E" w:rsidP="00521D0E">
            <w:r>
              <w:rPr>
                <w:rStyle w:val="a6"/>
              </w:rPr>
              <w:t>ΚΕΦΑΛΑΙΟ Ε΄: Η ΗΓΕΜΟΝΙΑ ΤΗΣ ΑΘΗΝΑΣ (479-431 π.Χ.)</w:t>
            </w:r>
            <w:r>
              <w:br/>
              <w:t>1. Η Συμμαχία της Δήλου - Η Συμμαχία όργανο της Αθηναϊκής Ηγεμονίας. (σελ.69-70)</w:t>
            </w:r>
            <w:r>
              <w:br/>
              <w:t>2. Το δημοκρατικό πολίτευμα σταθεροποιείται - Ο Περικλής και το δημοκρατικό πολίτευμα (σελ. 71-72)</w:t>
            </w:r>
            <w:r>
              <w:br/>
              <w:t>3. Η λειτουργία του πολιτεύματος. Οι Λειτουργίες (σελ.73-74)</w:t>
            </w:r>
            <w:r>
              <w:br/>
              <w:t>4. Η συγκρότηση της αθηναϊκής κοινωνίας - Η καθημερινή ζωή (σελ.75-77)</w:t>
            </w:r>
            <w:r>
              <w:br/>
            </w:r>
            <w:r>
              <w:br/>
            </w:r>
            <w:r>
              <w:rPr>
                <w:rStyle w:val="a6"/>
              </w:rPr>
              <w:t>ΚΕΦΑΛΑΙΟ ΣΤ΄: ΗΓΕΜΟΝΙΚΟΙ ΑΝΤΑΓΩΝΙΣΜΟΙ ΚΑΙ ΚΑΜΨΗ ΤΩΝ ΕΛΛΗΝΙΚΩΝ ΠΟΛΕΩΝ (431-362 π.Χ.)</w:t>
            </w:r>
            <w:r>
              <w:br/>
              <w:t xml:space="preserve">1. Τα αίτια και οι αφορμές του Πελοποννησιακού πολέμου - Ο </w:t>
            </w:r>
            <w:proofErr w:type="spellStart"/>
            <w:r>
              <w:t>Αρχιδάμειος</w:t>
            </w:r>
            <w:proofErr w:type="spellEnd"/>
            <w:r>
              <w:t xml:space="preserve"> πόλεμος (431-421 π.Χ.) (σελ. 83)</w:t>
            </w:r>
            <w:r>
              <w:br/>
              <w:t xml:space="preserve">2. Η εκστρατεία στη Σικελία (415-413 π.Χ.) - Ο </w:t>
            </w:r>
            <w:proofErr w:type="spellStart"/>
            <w:r>
              <w:t>Δεκελεικός</w:t>
            </w:r>
            <w:proofErr w:type="spellEnd"/>
            <w:r>
              <w:t xml:space="preserve"> πόλεμος (413-404 π.Χ.) (σελ. 87-88)</w:t>
            </w:r>
            <w:r>
              <w:br/>
            </w:r>
            <w:r>
              <w:br/>
            </w:r>
            <w:r>
              <w:rPr>
                <w:rStyle w:val="a6"/>
              </w:rPr>
              <w:t>ΚΕΦΑΛΑΙΟ Ζ΄: Η ΑΝΑΠΤΥΞΗ ΤΗΣ ΜΑΚΕΔΟΝΙΑΣ</w:t>
            </w:r>
            <w:r>
              <w:br/>
              <w:t>4. Το έργο του Αλέξανδρου (σελ. 102-103)</w:t>
            </w:r>
          </w:p>
          <w:p w:rsidR="004F47B7" w:rsidRDefault="004F47B7" w:rsidP="00521D0E"/>
          <w:p w:rsidR="004F47B7" w:rsidRDefault="004F47B7" w:rsidP="00521D0E">
            <w:r>
              <w:t xml:space="preserve">                                                                                                  Οι διδάσκουσες</w:t>
            </w:r>
          </w:p>
          <w:p w:rsidR="004F47B7" w:rsidRDefault="004F47B7" w:rsidP="00521D0E"/>
          <w:p w:rsidR="004F47B7" w:rsidRDefault="004F47B7" w:rsidP="00521D0E">
            <w:r>
              <w:t xml:space="preserve">                                                                                                  Ι. ΔΙΑΚΟΥΜΗ</w:t>
            </w:r>
          </w:p>
          <w:p w:rsidR="00521D0E" w:rsidRPr="005D6872" w:rsidRDefault="004F47B7" w:rsidP="00521D0E">
            <w:pPr>
              <w:rPr>
                <w:b/>
                <w:bCs/>
              </w:rPr>
            </w:pPr>
            <w:r>
              <w:t xml:space="preserve">                                                                                              Μ. Κ</w:t>
            </w:r>
            <w:bookmarkStart w:id="0" w:name="_GoBack"/>
            <w:bookmarkEnd w:id="0"/>
            <w:r>
              <w:t>ΑΡΑΓΚΙΟΖΟΓΛΟΥ</w:t>
            </w:r>
            <w:r w:rsidR="00521D0E">
              <w:br/>
            </w:r>
          </w:p>
          <w:p w:rsidR="00D47DF3" w:rsidRDefault="00D47DF3"/>
        </w:tc>
      </w:tr>
    </w:tbl>
    <w:p w:rsidR="0090554B" w:rsidRDefault="0090554B"/>
    <w:sectPr w:rsidR="0090554B" w:rsidSect="00F51545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B02" w:rsidRDefault="00180B02" w:rsidP="00365E86">
      <w:pPr>
        <w:spacing w:after="0" w:line="240" w:lineRule="auto"/>
      </w:pPr>
      <w:r>
        <w:separator/>
      </w:r>
    </w:p>
  </w:endnote>
  <w:endnote w:type="continuationSeparator" w:id="0">
    <w:p w:rsidR="00180B02" w:rsidRDefault="00180B02" w:rsidP="0036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B02" w:rsidRDefault="00180B02" w:rsidP="00365E86">
      <w:pPr>
        <w:spacing w:after="0" w:line="240" w:lineRule="auto"/>
      </w:pPr>
      <w:r>
        <w:separator/>
      </w:r>
    </w:p>
  </w:footnote>
  <w:footnote w:type="continuationSeparator" w:id="0">
    <w:p w:rsidR="00180B02" w:rsidRDefault="00180B02" w:rsidP="0036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86" w:rsidRPr="00365E86" w:rsidRDefault="00365E86" w:rsidP="00E3246D">
    <w:pPr>
      <w:pStyle w:val="a4"/>
      <w:ind w:left="-709"/>
      <w:rPr>
        <w:b/>
        <w:bCs/>
      </w:rPr>
    </w:pPr>
    <w:r w:rsidRPr="00365E86">
      <w:rPr>
        <w:b/>
        <w:bCs/>
      </w:rPr>
      <w:t>4</w:t>
    </w:r>
    <w:r w:rsidRPr="00365E86">
      <w:rPr>
        <w:b/>
        <w:bCs/>
        <w:vertAlign w:val="superscript"/>
      </w:rPr>
      <w:t>ο</w:t>
    </w:r>
    <w:r w:rsidRPr="00365E86">
      <w:rPr>
        <w:b/>
        <w:bCs/>
      </w:rPr>
      <w:t xml:space="preserve"> ΓΥΜΝΑΣΙΟ ΧΑΛΑΝΔΡΙΟΥ      </w:t>
    </w:r>
    <w:r>
      <w:rPr>
        <w:b/>
        <w:bCs/>
      </w:rPr>
      <w:t xml:space="preserve">                                 </w:t>
    </w:r>
    <w:r w:rsidR="00E3246D">
      <w:rPr>
        <w:b/>
        <w:bCs/>
      </w:rPr>
      <w:t xml:space="preserve">        </w:t>
    </w:r>
    <w:r>
      <w:rPr>
        <w:b/>
        <w:bCs/>
      </w:rPr>
      <w:t xml:space="preserve">         </w:t>
    </w:r>
    <w:r w:rsidRPr="00365E86">
      <w:rPr>
        <w:b/>
        <w:bCs/>
      </w:rPr>
      <w:tab/>
      <w:t xml:space="preserve"> ΣΧΟΛΙΚΟ ΕΤΟΣ 2022 - 2023</w:t>
    </w:r>
  </w:p>
  <w:p w:rsidR="00365E86" w:rsidRDefault="00365E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F3"/>
    <w:rsid w:val="00180B02"/>
    <w:rsid w:val="00287510"/>
    <w:rsid w:val="00365E86"/>
    <w:rsid w:val="00497BCC"/>
    <w:rsid w:val="004F47B7"/>
    <w:rsid w:val="00521D0E"/>
    <w:rsid w:val="00671290"/>
    <w:rsid w:val="008A5964"/>
    <w:rsid w:val="008B576C"/>
    <w:rsid w:val="0090554B"/>
    <w:rsid w:val="00A356D9"/>
    <w:rsid w:val="00AC71B1"/>
    <w:rsid w:val="00D47DF3"/>
    <w:rsid w:val="00E21A1D"/>
    <w:rsid w:val="00E3246D"/>
    <w:rsid w:val="00E37959"/>
    <w:rsid w:val="00EF6F7A"/>
    <w:rsid w:val="00F5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8E95"/>
  <w15:docId w15:val="{8A8073E5-72AE-4459-AE03-933E47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65E86"/>
  </w:style>
  <w:style w:type="paragraph" w:styleId="a5">
    <w:name w:val="footer"/>
    <w:basedOn w:val="a"/>
    <w:link w:val="Char0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65E86"/>
  </w:style>
  <w:style w:type="character" w:styleId="a6">
    <w:name w:val="Strong"/>
    <w:basedOn w:val="a0"/>
    <w:uiPriority w:val="22"/>
    <w:qFormat/>
    <w:rsid w:val="00521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2023-05-24T08:20:00Z</dcterms:created>
  <dcterms:modified xsi:type="dcterms:W3CDTF">2023-05-24T08:20:00Z</dcterms:modified>
</cp:coreProperties>
</file>